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3D" w:rsidRPr="00C406EC" w:rsidRDefault="00320E3D" w:rsidP="00320E3D">
      <w:pPr>
        <w:pStyle w:val="NoSpacing"/>
        <w:jc w:val="center"/>
      </w:pPr>
      <w:r w:rsidRPr="00C406EC">
        <w:t xml:space="preserve">Monthly Precipitation History at </w:t>
      </w:r>
      <w:proofErr w:type="spellStart"/>
      <w:r w:rsidRPr="00C406EC">
        <w:t>Seney</w:t>
      </w:r>
      <w:proofErr w:type="spellEnd"/>
      <w:r w:rsidRPr="00C406EC">
        <w:t xml:space="preserve"> N</w:t>
      </w:r>
      <w:r w:rsidR="00B22A0B" w:rsidRPr="00C406EC">
        <w:t xml:space="preserve">ational </w:t>
      </w:r>
      <w:r w:rsidRPr="00C406EC">
        <w:t>W</w:t>
      </w:r>
      <w:r w:rsidR="00B22A0B" w:rsidRPr="00C406EC">
        <w:t xml:space="preserve">ildlife </w:t>
      </w:r>
      <w:r w:rsidRPr="00C406EC">
        <w:t>R</w:t>
      </w:r>
      <w:r w:rsidR="00B22A0B" w:rsidRPr="00C406EC">
        <w:t>efuge (NWR)</w:t>
      </w:r>
      <w:r w:rsidRPr="00C406EC">
        <w:t xml:space="preserve"> (1939-2015)</w:t>
      </w:r>
    </w:p>
    <w:p w:rsidR="0031483D" w:rsidRPr="00C406EC" w:rsidRDefault="00256515" w:rsidP="00320E3D">
      <w:pPr>
        <w:pStyle w:val="NoSpacing"/>
        <w:jc w:val="center"/>
      </w:pPr>
      <w:r w:rsidRPr="00C406EC">
        <w:t>Methods</w:t>
      </w:r>
    </w:p>
    <w:p w:rsidR="00320E3D" w:rsidRDefault="00320E3D" w:rsidP="00320E3D">
      <w:pPr>
        <w:pStyle w:val="NoSpacing"/>
        <w:jc w:val="center"/>
      </w:pPr>
    </w:p>
    <w:p w:rsidR="00A92251" w:rsidRDefault="00956262">
      <w:r>
        <w:t xml:space="preserve">Precipitation data from </w:t>
      </w:r>
      <w:r w:rsidR="0003221B">
        <w:t>1935</w:t>
      </w:r>
      <w:r w:rsidR="00C406EC">
        <w:t xml:space="preserve"> – February </w:t>
      </w:r>
      <w:r w:rsidR="0003221B">
        <w:t xml:space="preserve">1939 is unavailable, </w:t>
      </w:r>
      <w:r w:rsidR="00C406EC">
        <w:t xml:space="preserve">as </w:t>
      </w:r>
      <w:proofErr w:type="spellStart"/>
      <w:r w:rsidR="00C406EC">
        <w:t>Seney</w:t>
      </w:r>
      <w:proofErr w:type="spellEnd"/>
      <w:r w:rsidR="00C406EC">
        <w:t xml:space="preserve"> National Wildlife </w:t>
      </w:r>
      <w:r w:rsidR="001234EA">
        <w:t>Refuge’s Annual Narratives do not include monthly precip</w:t>
      </w:r>
      <w:r w:rsidR="0003221B">
        <w:t>itation totals until March 1939.</w:t>
      </w:r>
    </w:p>
    <w:p w:rsidR="00FA6212" w:rsidRDefault="005D3210">
      <w:r>
        <w:t>Monthly precipitation totals for March 1939</w:t>
      </w:r>
      <w:r w:rsidR="001A0675">
        <w:t xml:space="preserve"> – </w:t>
      </w:r>
      <w:r>
        <w:t xml:space="preserve">November 2000 </w:t>
      </w:r>
      <w:proofErr w:type="gramStart"/>
      <w:r>
        <w:t xml:space="preserve">were </w:t>
      </w:r>
      <w:r w:rsidR="00256515">
        <w:t>retrieved</w:t>
      </w:r>
      <w:proofErr w:type="gramEnd"/>
      <w:r w:rsidR="00256515">
        <w:t xml:space="preserve"> from the National Oceanic and Atmospheric Administration (NOAA)</w:t>
      </w:r>
      <w:r w:rsidR="00F80FB6">
        <w:t>’s</w:t>
      </w:r>
      <w:r w:rsidR="00256515">
        <w:t xml:space="preserve"> National Centers for Environmental Information’s Climate Data Online Search Engine (</w:t>
      </w:r>
      <w:hyperlink r:id="rId5" w:history="1">
        <w:r w:rsidR="00256515" w:rsidRPr="00F919D6">
          <w:rPr>
            <w:rStyle w:val="Hyperlink"/>
          </w:rPr>
          <w:t>http://www.ncdc.noaa.gov/cdo-web/search</w:t>
        </w:r>
      </w:hyperlink>
      <w:r w:rsidR="00256515">
        <w:t>).</w:t>
      </w:r>
      <w:r w:rsidR="00F80FB6">
        <w:t xml:space="preserve"> Annual climatological summaries </w:t>
      </w:r>
      <w:proofErr w:type="gramStart"/>
      <w:r w:rsidR="00F80FB6">
        <w:t>were selected</w:t>
      </w:r>
      <w:proofErr w:type="gramEnd"/>
      <w:r w:rsidR="00F80FB6">
        <w:t xml:space="preserve"> </w:t>
      </w:r>
      <w:bookmarkStart w:id="0" w:name="_GoBack"/>
      <w:bookmarkEnd w:id="0"/>
      <w:r w:rsidR="00F80FB6">
        <w:t>from the “</w:t>
      </w:r>
      <w:r w:rsidR="003259B8" w:rsidRPr="003259B8">
        <w:t>Select Weather Observation Type/Dataset</w:t>
      </w:r>
      <w:r w:rsidR="00F80FB6">
        <w:t xml:space="preserve">”. </w:t>
      </w:r>
      <w:r w:rsidR="00D37CFC">
        <w:t xml:space="preserve">After selecting </w:t>
      </w:r>
      <w:r w:rsidR="00F80FB6">
        <w:t>date</w:t>
      </w:r>
      <w:r w:rsidR="00D37CFC">
        <w:t xml:space="preserve">s </w:t>
      </w:r>
      <w:r w:rsidR="00B23ABB">
        <w:t>that covered the history of the Refuge (</w:t>
      </w:r>
      <w:r w:rsidR="00F80FB6">
        <w:t>1935 to 2015</w:t>
      </w:r>
      <w:r w:rsidR="00B23ABB">
        <w:t>)</w:t>
      </w:r>
      <w:r w:rsidR="00D37CFC">
        <w:t xml:space="preserve">, a search for the </w:t>
      </w:r>
      <w:proofErr w:type="spellStart"/>
      <w:r w:rsidR="00D37CFC">
        <w:t>Seney</w:t>
      </w:r>
      <w:proofErr w:type="spellEnd"/>
      <w:r w:rsidR="00D37CFC">
        <w:t xml:space="preserve"> NWR station </w:t>
      </w:r>
      <w:proofErr w:type="gramStart"/>
      <w:r w:rsidR="00F80FB6">
        <w:t>was made</w:t>
      </w:r>
      <w:proofErr w:type="gramEnd"/>
      <w:r w:rsidR="00F80FB6">
        <w:t xml:space="preserve">. On the “Annual Summaries Station Details” page, precipitation data </w:t>
      </w:r>
      <w:proofErr w:type="gramStart"/>
      <w:r w:rsidR="00F80FB6">
        <w:t>was selected</w:t>
      </w:r>
      <w:proofErr w:type="gramEnd"/>
      <w:r w:rsidR="00F80FB6">
        <w:t xml:space="preserve"> from the list of available data types. The available data </w:t>
      </w:r>
      <w:proofErr w:type="gramStart"/>
      <w:r w:rsidR="00F80FB6">
        <w:t>was then requested</w:t>
      </w:r>
      <w:proofErr w:type="gramEnd"/>
      <w:r w:rsidR="00F80FB6">
        <w:t xml:space="preserve"> by clicking the “Add to Cart” option</w:t>
      </w:r>
      <w:r w:rsidR="00FA6212">
        <w:t xml:space="preserve">. An email containing a link to the requested .pdf file of the annual climatological summaries for the </w:t>
      </w:r>
      <w:proofErr w:type="spellStart"/>
      <w:r w:rsidR="00FA6212">
        <w:t>Seney</w:t>
      </w:r>
      <w:proofErr w:type="spellEnd"/>
      <w:r w:rsidR="00FA6212">
        <w:t xml:space="preserve"> </w:t>
      </w:r>
      <w:r w:rsidR="003C51CC">
        <w:t xml:space="preserve">NWR </w:t>
      </w:r>
      <w:r w:rsidR="00FA6212">
        <w:t xml:space="preserve">station </w:t>
      </w:r>
      <w:proofErr w:type="gramStart"/>
      <w:r w:rsidR="00FA6212">
        <w:t>was received</w:t>
      </w:r>
      <w:proofErr w:type="gramEnd"/>
      <w:r w:rsidR="00FA6212">
        <w:t xml:space="preserve"> 12-24 hours later. </w:t>
      </w:r>
      <w:r w:rsidR="00C21621">
        <w:t xml:space="preserve">An Excel file was created with separate spreadsheets for each decade. </w:t>
      </w:r>
      <w:r w:rsidR="00FA6212">
        <w:t xml:space="preserve">The data </w:t>
      </w:r>
      <w:proofErr w:type="gramStart"/>
      <w:r w:rsidR="00FA6212">
        <w:t>w</w:t>
      </w:r>
      <w:r w:rsidR="00CB12D8">
        <w:t>ere</w:t>
      </w:r>
      <w:r w:rsidR="00FA6212">
        <w:t xml:space="preserve"> then entered</w:t>
      </w:r>
      <w:proofErr w:type="gramEnd"/>
      <w:r w:rsidR="00FA6212">
        <w:t xml:space="preserve"> into the appropriate Excel spreadsheets. </w:t>
      </w:r>
    </w:p>
    <w:p w:rsidR="00FA6212" w:rsidRDefault="00FA6212" w:rsidP="00FA6212">
      <w:r>
        <w:t>The p</w:t>
      </w:r>
      <w:r w:rsidR="00F80FB6">
        <w:t xml:space="preserve">recipitation data </w:t>
      </w:r>
      <w:r>
        <w:t xml:space="preserve">from March 1939-November 2000 </w:t>
      </w:r>
      <w:proofErr w:type="gramStart"/>
      <w:r w:rsidR="00F80FB6">
        <w:t>w</w:t>
      </w:r>
      <w:r w:rsidR="00F604C5">
        <w:t>ere</w:t>
      </w:r>
      <w:r w:rsidR="00F80FB6">
        <w:t xml:space="preserve"> collected</w:t>
      </w:r>
      <w:proofErr w:type="gramEnd"/>
      <w:r w:rsidR="00F80FB6">
        <w:t xml:space="preserve"> at </w:t>
      </w:r>
      <w:proofErr w:type="spellStart"/>
      <w:r w:rsidR="00F80FB6">
        <w:t>Seney</w:t>
      </w:r>
      <w:proofErr w:type="spellEnd"/>
      <w:r w:rsidR="00F80FB6">
        <w:t xml:space="preserve"> NWR (N 46.28333 W</w:t>
      </w:r>
      <w:r w:rsidR="00F80FB6" w:rsidRPr="00F80FB6">
        <w:t>-85.98333</w:t>
      </w:r>
      <w:r>
        <w:t xml:space="preserve">). All precipitation </w:t>
      </w:r>
      <w:proofErr w:type="gramStart"/>
      <w:r>
        <w:t>was recorded</w:t>
      </w:r>
      <w:proofErr w:type="gramEnd"/>
      <w:r>
        <w:t xml:space="preserve"> in inches and represents the total amount of precipitation collected mon</w:t>
      </w:r>
      <w:r w:rsidR="001A0675">
        <w:t>thly. A</w:t>
      </w:r>
      <w:r>
        <w:t xml:space="preserve">n “X” </w:t>
      </w:r>
      <w:r w:rsidR="001A0675">
        <w:t>after the precipitation total indicates that</w:t>
      </w:r>
      <w:r>
        <w:t xml:space="preserve"> the monthly total </w:t>
      </w:r>
      <w:proofErr w:type="gramStart"/>
      <w:r>
        <w:t>is based</w:t>
      </w:r>
      <w:proofErr w:type="gramEnd"/>
      <w:r>
        <w:t xml:space="preserve"> on an incomplete time series where 1 to </w:t>
      </w:r>
      <w:r w:rsidR="001A0675">
        <w:t>9 days of data are missing or w</w:t>
      </w:r>
      <w:r>
        <w:t>ere not recorded. Monthly totals followed by an “E” represent an estimated total.</w:t>
      </w:r>
    </w:p>
    <w:p w:rsidR="00B22A0B" w:rsidRDefault="00320E3D" w:rsidP="00320E3D">
      <w:pPr>
        <w:shd w:val="clear" w:color="auto" w:fill="FFFFFF"/>
      </w:pPr>
      <w:r>
        <w:t>In December 2000</w:t>
      </w:r>
      <w:r w:rsidR="00256515">
        <w:t xml:space="preserve">, </w:t>
      </w:r>
      <w:proofErr w:type="spellStart"/>
      <w:r w:rsidR="00256515">
        <w:t>Seney</w:t>
      </w:r>
      <w:proofErr w:type="spellEnd"/>
      <w:r w:rsidR="00256515">
        <w:t xml:space="preserve"> National Wildlife Refuge began recording precipitation data through the National Atmospheric Deposition Program (NADP). </w:t>
      </w:r>
      <w:r w:rsidR="00B22A0B">
        <w:t xml:space="preserve">Precipitation data </w:t>
      </w:r>
      <w:proofErr w:type="gramStart"/>
      <w:r w:rsidR="00B22A0B">
        <w:t>w</w:t>
      </w:r>
      <w:r w:rsidR="00CB12D8">
        <w:t>ere</w:t>
      </w:r>
      <w:r w:rsidR="00B22A0B">
        <w:t xml:space="preserve"> collected</w:t>
      </w:r>
      <w:proofErr w:type="gramEnd"/>
      <w:r w:rsidR="00B22A0B">
        <w:t xml:space="preserve"> at the </w:t>
      </w:r>
      <w:proofErr w:type="spellStart"/>
      <w:r w:rsidR="00B22A0B">
        <w:t>Seney</w:t>
      </w:r>
      <w:proofErr w:type="spellEnd"/>
      <w:r w:rsidR="00B22A0B">
        <w:t xml:space="preserve"> NWR Headquarters. </w:t>
      </w:r>
      <w:r w:rsidR="00256515">
        <w:t xml:space="preserve">Data from </w:t>
      </w:r>
      <w:r w:rsidR="001A0675">
        <w:t xml:space="preserve">December </w:t>
      </w:r>
      <w:r w:rsidR="00256515">
        <w:t>200</w:t>
      </w:r>
      <w:r w:rsidR="001A0675">
        <w:t xml:space="preserve">0 – May </w:t>
      </w:r>
      <w:r w:rsidR="00256515">
        <w:t xml:space="preserve">2015 </w:t>
      </w:r>
      <w:proofErr w:type="gramStart"/>
      <w:r w:rsidR="00256515">
        <w:t>w</w:t>
      </w:r>
      <w:r w:rsidR="00CB12D8">
        <w:t>ere</w:t>
      </w:r>
      <w:r w:rsidR="00256515">
        <w:t xml:space="preserve"> retrieved</w:t>
      </w:r>
      <w:proofErr w:type="gramEnd"/>
      <w:r w:rsidR="00256515">
        <w:t xml:space="preserve"> from the NADP website </w:t>
      </w:r>
      <w:r w:rsidR="00B21A7B">
        <w:t>(</w:t>
      </w:r>
      <w:hyperlink r:id="rId6" w:tgtFrame="_blank" w:history="1">
        <w:r w:rsidR="005D3210" w:rsidRPr="005D3210">
          <w:rPr>
            <w:rStyle w:val="Hyperlink"/>
          </w:rPr>
          <w:t>http://nadp.isws.illinois.edu</w:t>
        </w:r>
      </w:hyperlink>
      <w:r w:rsidR="00256515">
        <w:t xml:space="preserve">). </w:t>
      </w:r>
      <w:r w:rsidR="00FA6212">
        <w:t xml:space="preserve">After navigating to the home page and </w:t>
      </w:r>
      <w:r w:rsidR="00B22A0B">
        <w:t>the “Maps &amp; Data”</w:t>
      </w:r>
      <w:r w:rsidR="00FA6212">
        <w:t xml:space="preserve"> tab, </w:t>
      </w:r>
      <w:r w:rsidR="00B22A0B">
        <w:t>“NTN</w:t>
      </w:r>
      <w:r w:rsidR="00B23ABB">
        <w:t xml:space="preserve"> D</w:t>
      </w:r>
      <w:r w:rsidR="00B22A0B">
        <w:t>ata</w:t>
      </w:r>
      <w:r w:rsidR="00B23ABB">
        <w:t xml:space="preserve">” </w:t>
      </w:r>
      <w:proofErr w:type="gramStart"/>
      <w:r w:rsidR="00FA6212">
        <w:t>was selected</w:t>
      </w:r>
      <w:proofErr w:type="gramEnd"/>
      <w:r w:rsidR="00B22A0B">
        <w:t>. From there, t</w:t>
      </w:r>
      <w:r w:rsidR="00FA6212">
        <w:t>he</w:t>
      </w:r>
      <w:r w:rsidR="00B22A0B">
        <w:t xml:space="preserve"> “Site List”</w:t>
      </w:r>
      <w:r w:rsidR="00FA6212">
        <w:t xml:space="preserve"> </w:t>
      </w:r>
      <w:proofErr w:type="gramStart"/>
      <w:r w:rsidR="00FA6212">
        <w:t>was clicked</w:t>
      </w:r>
      <w:proofErr w:type="gramEnd"/>
      <w:r w:rsidR="00FA6212">
        <w:t xml:space="preserve"> and </w:t>
      </w:r>
      <w:r w:rsidR="009D5738">
        <w:t>M48-Seney National Wildlife Refuge-Headquarters</w:t>
      </w:r>
      <w:r w:rsidR="00FA6212">
        <w:t xml:space="preserve"> was chosen</w:t>
      </w:r>
      <w:r w:rsidR="00B22A0B">
        <w:t xml:space="preserve">. </w:t>
      </w:r>
      <w:r w:rsidR="00FD6EE2">
        <w:t xml:space="preserve">After selecting the “Data” tab, the monthly data option </w:t>
      </w:r>
      <w:proofErr w:type="gramStart"/>
      <w:r w:rsidR="00FD6EE2">
        <w:t>was clicked</w:t>
      </w:r>
      <w:proofErr w:type="gramEnd"/>
      <w:r w:rsidR="00FD6EE2">
        <w:t xml:space="preserve">. Monthly precipitation totals </w:t>
      </w:r>
      <w:proofErr w:type="gramStart"/>
      <w:r w:rsidR="00FD6EE2">
        <w:t>were viewed</w:t>
      </w:r>
      <w:proofErr w:type="gramEnd"/>
      <w:r w:rsidR="00FD6EE2">
        <w:t xml:space="preserve"> by year to limit errors in data entry. </w:t>
      </w:r>
      <w:r w:rsidR="00B23ABB">
        <w:t>Additional</w:t>
      </w:r>
      <w:r w:rsidR="00FD6EE2">
        <w:t xml:space="preserve"> selections included </w:t>
      </w:r>
      <w:r w:rsidR="001A0675">
        <w:t>choosing</w:t>
      </w:r>
      <w:r w:rsidR="00FD6EE2">
        <w:t xml:space="preserve"> “Precipitation-weighted Means (mg/L)” as the “Type of Data” provided and clicking the “Get Data” button. </w:t>
      </w:r>
    </w:p>
    <w:p w:rsidR="00B22A0B" w:rsidRPr="009D5738" w:rsidRDefault="00B22A0B" w:rsidP="00B22A0B">
      <w:pPr>
        <w:rPr>
          <w:rFonts w:ascii="Calibri" w:eastAsia="Times New Roman" w:hAnsi="Calibri" w:cs="Times New Roman"/>
          <w:color w:val="000000"/>
        </w:rPr>
      </w:pPr>
      <w:r>
        <w:t xml:space="preserve">The </w:t>
      </w:r>
      <w:r w:rsidR="00FD6EE2">
        <w:t xml:space="preserve">NADP </w:t>
      </w:r>
      <w:r>
        <w:t>website states that the total precipitation provided is the “t</w:t>
      </w:r>
      <w:r w:rsidR="00B32371">
        <w:t>otal amount of precipitation, in centimeters, measured by the rain gage during the summary period.  This value includes precipitation amounts calculated from the sample volumes in cases where the weekly rain gag</w:t>
      </w:r>
      <w:r w:rsidR="00FA6212">
        <w:t>e measurements were unavailable</w:t>
      </w:r>
      <w:r w:rsidR="00B32371">
        <w:t>”</w:t>
      </w:r>
      <w:r w:rsidR="00FA6212">
        <w:t>.</w:t>
      </w:r>
      <w:r w:rsidR="00320E3D" w:rsidRPr="00320E3D">
        <w:rPr>
          <w:rFonts w:ascii="Arial" w:eastAsia="Times New Roman" w:hAnsi="Arial" w:cs="Arial"/>
          <w:color w:val="222222"/>
          <w:sz w:val="19"/>
          <w:szCs w:val="19"/>
        </w:rPr>
        <w:t> </w:t>
      </w:r>
      <w:r w:rsidR="005D3210" w:rsidRPr="00320E3D">
        <w:rPr>
          <w:rFonts w:ascii="Arial" w:eastAsia="Times New Roman" w:hAnsi="Arial" w:cs="Arial"/>
          <w:color w:val="222222"/>
          <w:sz w:val="19"/>
          <w:szCs w:val="19"/>
        </w:rPr>
        <w:t xml:space="preserve"> </w:t>
      </w:r>
      <w:r>
        <w:t xml:space="preserve">Monthly precipitation totals </w:t>
      </w:r>
      <w:proofErr w:type="gramStart"/>
      <w:r>
        <w:t>were entered</w:t>
      </w:r>
      <w:proofErr w:type="gramEnd"/>
      <w:r>
        <w:t xml:space="preserve"> into the appropriate spreadsheet and were converted from centimeters to inches by multiplying </w:t>
      </w:r>
      <w:r w:rsidR="001A0675">
        <w:t xml:space="preserve">the totals </w:t>
      </w:r>
      <w:r>
        <w:t xml:space="preserve">by </w:t>
      </w:r>
      <w:r w:rsidRPr="009D5738">
        <w:rPr>
          <w:rFonts w:eastAsia="Times New Roman" w:cs="Times New Roman"/>
          <w:color w:val="000000"/>
        </w:rPr>
        <w:t>0.393701</w:t>
      </w:r>
      <w:r>
        <w:rPr>
          <w:rFonts w:eastAsia="Times New Roman" w:cs="Times New Roman"/>
          <w:color w:val="000000"/>
        </w:rPr>
        <w:t xml:space="preserve">. </w:t>
      </w:r>
    </w:p>
    <w:p w:rsidR="00256515" w:rsidRDefault="009D5738">
      <w:r>
        <w:t>For more information, please contact:</w:t>
      </w:r>
    </w:p>
    <w:p w:rsidR="00B21A7B" w:rsidRDefault="00B21A7B" w:rsidP="009D5738">
      <w:pPr>
        <w:pStyle w:val="NoSpacing"/>
        <w:sectPr w:rsidR="00B21A7B">
          <w:pgSz w:w="12240" w:h="15840"/>
          <w:pgMar w:top="1440" w:right="1440" w:bottom="1440" w:left="1440" w:header="720" w:footer="720" w:gutter="0"/>
          <w:cols w:space="720"/>
          <w:docGrid w:linePitch="360"/>
        </w:sectPr>
      </w:pPr>
    </w:p>
    <w:p w:rsidR="009D5738" w:rsidRDefault="009D5738" w:rsidP="009D5738">
      <w:pPr>
        <w:pStyle w:val="NoSpacing"/>
      </w:pPr>
      <w:r>
        <w:lastRenderedPageBreak/>
        <w:t>Dawn Marsh</w:t>
      </w:r>
    </w:p>
    <w:p w:rsidR="009D5738" w:rsidRDefault="009D5738" w:rsidP="009D5738">
      <w:pPr>
        <w:pStyle w:val="NoSpacing"/>
      </w:pPr>
      <w:r>
        <w:t xml:space="preserve">Email: </w:t>
      </w:r>
      <w:hyperlink r:id="rId7" w:history="1">
        <w:r w:rsidRPr="00F919D6">
          <w:rPr>
            <w:rStyle w:val="Hyperlink"/>
          </w:rPr>
          <w:t>dawnsmarsh@gmail.com</w:t>
        </w:r>
      </w:hyperlink>
      <w:r>
        <w:t xml:space="preserve"> </w:t>
      </w:r>
    </w:p>
    <w:p w:rsidR="009D5738" w:rsidRDefault="009D5738" w:rsidP="009D5738">
      <w:pPr>
        <w:pStyle w:val="NoSpacing"/>
      </w:pPr>
      <w:r>
        <w:t>Phone: (616) 799-3394</w:t>
      </w:r>
    </w:p>
    <w:p w:rsidR="00B23ABB" w:rsidRDefault="00B23ABB" w:rsidP="00377D48">
      <w:pPr>
        <w:pStyle w:val="NoSpacing"/>
      </w:pPr>
    </w:p>
    <w:p w:rsidR="00B23ABB" w:rsidRDefault="00B23ABB" w:rsidP="00377D48">
      <w:pPr>
        <w:pStyle w:val="NoSpacing"/>
      </w:pPr>
    </w:p>
    <w:p w:rsidR="00C406EC" w:rsidRDefault="00C406EC" w:rsidP="00377D48">
      <w:pPr>
        <w:pStyle w:val="NoSpacing"/>
      </w:pPr>
    </w:p>
    <w:p w:rsidR="00C406EC" w:rsidRDefault="00C406EC" w:rsidP="00377D48">
      <w:pPr>
        <w:pStyle w:val="NoSpacing"/>
      </w:pPr>
    </w:p>
    <w:p w:rsidR="009D5738" w:rsidRPr="009D5738" w:rsidRDefault="009D5738" w:rsidP="00377D48">
      <w:pPr>
        <w:pStyle w:val="NoSpacing"/>
      </w:pPr>
      <w:proofErr w:type="gramStart"/>
      <w:r w:rsidRPr="009D5738">
        <w:lastRenderedPageBreak/>
        <w:t xml:space="preserve">R. Gregory </w:t>
      </w:r>
      <w:proofErr w:type="spellStart"/>
      <w:r w:rsidRPr="009D5738">
        <w:t>Corace</w:t>
      </w:r>
      <w:proofErr w:type="spellEnd"/>
      <w:r w:rsidRPr="009D5738">
        <w:t xml:space="preserve"> III, Ph.D.</w:t>
      </w:r>
      <w:proofErr w:type="gramEnd"/>
    </w:p>
    <w:p w:rsidR="009D5738" w:rsidRPr="009D5738" w:rsidRDefault="009D5738" w:rsidP="009D5738">
      <w:pPr>
        <w:pStyle w:val="NoSpacing"/>
      </w:pPr>
      <w:r w:rsidRPr="009D5738">
        <w:t>Applied Sciences Program</w:t>
      </w:r>
    </w:p>
    <w:p w:rsidR="009D5738" w:rsidRPr="009D5738" w:rsidRDefault="009D5738" w:rsidP="009D5738">
      <w:pPr>
        <w:pStyle w:val="NoSpacing"/>
      </w:pPr>
      <w:proofErr w:type="spellStart"/>
      <w:r w:rsidRPr="009D5738">
        <w:t>Seney</w:t>
      </w:r>
      <w:proofErr w:type="spellEnd"/>
      <w:r w:rsidRPr="009D5738">
        <w:t xml:space="preserve"> National Wildlife Refuge</w:t>
      </w:r>
    </w:p>
    <w:p w:rsidR="009D5738" w:rsidRPr="009D5738" w:rsidRDefault="009D5738" w:rsidP="009D5738">
      <w:pPr>
        <w:pStyle w:val="NoSpacing"/>
      </w:pPr>
      <w:r w:rsidRPr="009D5738">
        <w:t>1674 Refuge Entrance Rd.</w:t>
      </w:r>
    </w:p>
    <w:p w:rsidR="009D5738" w:rsidRPr="009D5738" w:rsidRDefault="009D5738" w:rsidP="009D5738">
      <w:pPr>
        <w:pStyle w:val="NoSpacing"/>
      </w:pPr>
      <w:proofErr w:type="spellStart"/>
      <w:r w:rsidRPr="009D5738">
        <w:t>Seney</w:t>
      </w:r>
      <w:proofErr w:type="spellEnd"/>
      <w:r w:rsidRPr="009D5738">
        <w:t>, MI 49883</w:t>
      </w:r>
    </w:p>
    <w:p w:rsidR="00FD6EE2" w:rsidRDefault="00FD6EE2" w:rsidP="009D5738">
      <w:pPr>
        <w:pStyle w:val="NoSpacing"/>
      </w:pPr>
      <w:r>
        <w:t xml:space="preserve">Email: </w:t>
      </w:r>
      <w:hyperlink r:id="rId8" w:history="1">
        <w:r>
          <w:rPr>
            <w:rStyle w:val="Hyperlink"/>
          </w:rPr>
          <w:t>Greg_Corace@fws.gov</w:t>
        </w:r>
      </w:hyperlink>
    </w:p>
    <w:p w:rsidR="009D5738" w:rsidRDefault="009D5738" w:rsidP="00B23ABB">
      <w:pPr>
        <w:pStyle w:val="NoSpacing"/>
      </w:pPr>
      <w:r w:rsidRPr="009D5738">
        <w:t>Phone: </w:t>
      </w:r>
      <w:hyperlink r:id="rId9" w:tgtFrame="_blank" w:history="1">
        <w:r w:rsidRPr="009D5738">
          <w:rPr>
            <w:rStyle w:val="Hyperlink"/>
          </w:rPr>
          <w:t>(906) 586.9851 ext. 14</w:t>
        </w:r>
      </w:hyperlink>
    </w:p>
    <w:sectPr w:rsidR="009D5738" w:rsidSect="00B23AB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125AC"/>
    <w:multiLevelType w:val="hybridMultilevel"/>
    <w:tmpl w:val="300A49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15"/>
    <w:rsid w:val="000002F3"/>
    <w:rsid w:val="000024D5"/>
    <w:rsid w:val="00004530"/>
    <w:rsid w:val="00004E2E"/>
    <w:rsid w:val="00017F6C"/>
    <w:rsid w:val="0003221B"/>
    <w:rsid w:val="00035385"/>
    <w:rsid w:val="000715A8"/>
    <w:rsid w:val="000729AB"/>
    <w:rsid w:val="00072F8F"/>
    <w:rsid w:val="0008077E"/>
    <w:rsid w:val="000809F2"/>
    <w:rsid w:val="00082FEB"/>
    <w:rsid w:val="00085644"/>
    <w:rsid w:val="000F456D"/>
    <w:rsid w:val="00102952"/>
    <w:rsid w:val="001234EA"/>
    <w:rsid w:val="00125BBC"/>
    <w:rsid w:val="00127C13"/>
    <w:rsid w:val="00133168"/>
    <w:rsid w:val="00137AEA"/>
    <w:rsid w:val="00143A08"/>
    <w:rsid w:val="00146F42"/>
    <w:rsid w:val="001529AB"/>
    <w:rsid w:val="0015578B"/>
    <w:rsid w:val="00166A66"/>
    <w:rsid w:val="0017133E"/>
    <w:rsid w:val="001724F6"/>
    <w:rsid w:val="001A0675"/>
    <w:rsid w:val="001B4173"/>
    <w:rsid w:val="001B53D7"/>
    <w:rsid w:val="001E0D65"/>
    <w:rsid w:val="001E1925"/>
    <w:rsid w:val="001E43FD"/>
    <w:rsid w:val="001F0B95"/>
    <w:rsid w:val="00203AA9"/>
    <w:rsid w:val="002550A6"/>
    <w:rsid w:val="00256515"/>
    <w:rsid w:val="0027270A"/>
    <w:rsid w:val="002855F8"/>
    <w:rsid w:val="0028778E"/>
    <w:rsid w:val="002A262B"/>
    <w:rsid w:val="002B46F8"/>
    <w:rsid w:val="002D280E"/>
    <w:rsid w:val="002E2D6C"/>
    <w:rsid w:val="002F7D2D"/>
    <w:rsid w:val="00302F80"/>
    <w:rsid w:val="00311C81"/>
    <w:rsid w:val="0031483D"/>
    <w:rsid w:val="00320E3D"/>
    <w:rsid w:val="003259B8"/>
    <w:rsid w:val="003324BD"/>
    <w:rsid w:val="00336FB1"/>
    <w:rsid w:val="00344F56"/>
    <w:rsid w:val="00350102"/>
    <w:rsid w:val="00361F2B"/>
    <w:rsid w:val="00377D48"/>
    <w:rsid w:val="003833D6"/>
    <w:rsid w:val="00392C5D"/>
    <w:rsid w:val="003A1AC1"/>
    <w:rsid w:val="003B0C85"/>
    <w:rsid w:val="003C51CC"/>
    <w:rsid w:val="00414CA5"/>
    <w:rsid w:val="004230D3"/>
    <w:rsid w:val="00425CD0"/>
    <w:rsid w:val="00426E51"/>
    <w:rsid w:val="00431B82"/>
    <w:rsid w:val="00433974"/>
    <w:rsid w:val="004357A6"/>
    <w:rsid w:val="00440410"/>
    <w:rsid w:val="0046299D"/>
    <w:rsid w:val="0047766F"/>
    <w:rsid w:val="0048105D"/>
    <w:rsid w:val="00481A30"/>
    <w:rsid w:val="00497AD2"/>
    <w:rsid w:val="004A1554"/>
    <w:rsid w:val="004B0EB2"/>
    <w:rsid w:val="004B548B"/>
    <w:rsid w:val="004C28D7"/>
    <w:rsid w:val="004D02CA"/>
    <w:rsid w:val="004D28A0"/>
    <w:rsid w:val="004D4606"/>
    <w:rsid w:val="004E3488"/>
    <w:rsid w:val="004E59E9"/>
    <w:rsid w:val="004F0B89"/>
    <w:rsid w:val="004F4B8F"/>
    <w:rsid w:val="004F6F0B"/>
    <w:rsid w:val="00507DE9"/>
    <w:rsid w:val="00521D49"/>
    <w:rsid w:val="005330D0"/>
    <w:rsid w:val="00541C4F"/>
    <w:rsid w:val="00546EB2"/>
    <w:rsid w:val="00553ADB"/>
    <w:rsid w:val="00576426"/>
    <w:rsid w:val="005861F9"/>
    <w:rsid w:val="0059270C"/>
    <w:rsid w:val="005936A0"/>
    <w:rsid w:val="005C6AF4"/>
    <w:rsid w:val="005D03EC"/>
    <w:rsid w:val="005D3210"/>
    <w:rsid w:val="005F0849"/>
    <w:rsid w:val="005F5CEF"/>
    <w:rsid w:val="00602BDC"/>
    <w:rsid w:val="006032DC"/>
    <w:rsid w:val="00611F34"/>
    <w:rsid w:val="006140C8"/>
    <w:rsid w:val="00623C53"/>
    <w:rsid w:val="0063223D"/>
    <w:rsid w:val="00645816"/>
    <w:rsid w:val="00661862"/>
    <w:rsid w:val="00686447"/>
    <w:rsid w:val="006866FC"/>
    <w:rsid w:val="00687126"/>
    <w:rsid w:val="006926A6"/>
    <w:rsid w:val="006A3D91"/>
    <w:rsid w:val="006B1F9B"/>
    <w:rsid w:val="006C210B"/>
    <w:rsid w:val="006D4837"/>
    <w:rsid w:val="00703D68"/>
    <w:rsid w:val="00707149"/>
    <w:rsid w:val="0070776B"/>
    <w:rsid w:val="00717CAE"/>
    <w:rsid w:val="0072528B"/>
    <w:rsid w:val="00726B02"/>
    <w:rsid w:val="00731B71"/>
    <w:rsid w:val="00756A70"/>
    <w:rsid w:val="00762E87"/>
    <w:rsid w:val="00772C8A"/>
    <w:rsid w:val="00794709"/>
    <w:rsid w:val="007C43DE"/>
    <w:rsid w:val="007D3551"/>
    <w:rsid w:val="007F5251"/>
    <w:rsid w:val="00806231"/>
    <w:rsid w:val="008141D8"/>
    <w:rsid w:val="00817C89"/>
    <w:rsid w:val="008272F5"/>
    <w:rsid w:val="00830ED5"/>
    <w:rsid w:val="00835377"/>
    <w:rsid w:val="00836536"/>
    <w:rsid w:val="00843093"/>
    <w:rsid w:val="00843C4F"/>
    <w:rsid w:val="0086613B"/>
    <w:rsid w:val="0087696D"/>
    <w:rsid w:val="00886AA8"/>
    <w:rsid w:val="008A04BA"/>
    <w:rsid w:val="008A12AB"/>
    <w:rsid w:val="008A17CA"/>
    <w:rsid w:val="008B6BBC"/>
    <w:rsid w:val="008B779B"/>
    <w:rsid w:val="008C588C"/>
    <w:rsid w:val="008E7DE9"/>
    <w:rsid w:val="008F1387"/>
    <w:rsid w:val="00901C1A"/>
    <w:rsid w:val="00915D56"/>
    <w:rsid w:val="0091620A"/>
    <w:rsid w:val="00916F07"/>
    <w:rsid w:val="009212FE"/>
    <w:rsid w:val="00926343"/>
    <w:rsid w:val="00940772"/>
    <w:rsid w:val="00941271"/>
    <w:rsid w:val="0094416D"/>
    <w:rsid w:val="00944F8E"/>
    <w:rsid w:val="00956262"/>
    <w:rsid w:val="00983F6A"/>
    <w:rsid w:val="009876DA"/>
    <w:rsid w:val="00990B36"/>
    <w:rsid w:val="009A3651"/>
    <w:rsid w:val="009B0300"/>
    <w:rsid w:val="009B28B9"/>
    <w:rsid w:val="009D5738"/>
    <w:rsid w:val="009E4C6E"/>
    <w:rsid w:val="009F3EDA"/>
    <w:rsid w:val="009F710C"/>
    <w:rsid w:val="00A11FEA"/>
    <w:rsid w:val="00A15CC9"/>
    <w:rsid w:val="00A31F6A"/>
    <w:rsid w:val="00A376E2"/>
    <w:rsid w:val="00A651E7"/>
    <w:rsid w:val="00A80376"/>
    <w:rsid w:val="00A81D39"/>
    <w:rsid w:val="00A92251"/>
    <w:rsid w:val="00A964AA"/>
    <w:rsid w:val="00AA69C7"/>
    <w:rsid w:val="00AC1458"/>
    <w:rsid w:val="00AD55D3"/>
    <w:rsid w:val="00AD715B"/>
    <w:rsid w:val="00AE2823"/>
    <w:rsid w:val="00AF76D8"/>
    <w:rsid w:val="00AF793A"/>
    <w:rsid w:val="00B009A9"/>
    <w:rsid w:val="00B071DB"/>
    <w:rsid w:val="00B119DD"/>
    <w:rsid w:val="00B12596"/>
    <w:rsid w:val="00B146EC"/>
    <w:rsid w:val="00B163A7"/>
    <w:rsid w:val="00B21412"/>
    <w:rsid w:val="00B21A7B"/>
    <w:rsid w:val="00B22A0B"/>
    <w:rsid w:val="00B23ABB"/>
    <w:rsid w:val="00B32371"/>
    <w:rsid w:val="00B37494"/>
    <w:rsid w:val="00B449FB"/>
    <w:rsid w:val="00B51B35"/>
    <w:rsid w:val="00B52505"/>
    <w:rsid w:val="00B610BD"/>
    <w:rsid w:val="00B73DBD"/>
    <w:rsid w:val="00B76664"/>
    <w:rsid w:val="00B76BAF"/>
    <w:rsid w:val="00B777E9"/>
    <w:rsid w:val="00B82449"/>
    <w:rsid w:val="00B91C4E"/>
    <w:rsid w:val="00BA4845"/>
    <w:rsid w:val="00BB05BA"/>
    <w:rsid w:val="00BB6C8C"/>
    <w:rsid w:val="00BD61EB"/>
    <w:rsid w:val="00BE35F1"/>
    <w:rsid w:val="00C00C39"/>
    <w:rsid w:val="00C050B1"/>
    <w:rsid w:val="00C21621"/>
    <w:rsid w:val="00C27FD9"/>
    <w:rsid w:val="00C406EC"/>
    <w:rsid w:val="00C4778C"/>
    <w:rsid w:val="00C51D82"/>
    <w:rsid w:val="00C855C9"/>
    <w:rsid w:val="00C9198A"/>
    <w:rsid w:val="00C94D62"/>
    <w:rsid w:val="00CA24B4"/>
    <w:rsid w:val="00CA2EA4"/>
    <w:rsid w:val="00CA2EA7"/>
    <w:rsid w:val="00CA3600"/>
    <w:rsid w:val="00CB12D8"/>
    <w:rsid w:val="00CB187A"/>
    <w:rsid w:val="00CC38B0"/>
    <w:rsid w:val="00CC4828"/>
    <w:rsid w:val="00CD1866"/>
    <w:rsid w:val="00CE523B"/>
    <w:rsid w:val="00CF34BA"/>
    <w:rsid w:val="00CF3FBC"/>
    <w:rsid w:val="00D010D4"/>
    <w:rsid w:val="00D04060"/>
    <w:rsid w:val="00D0442E"/>
    <w:rsid w:val="00D066A3"/>
    <w:rsid w:val="00D10256"/>
    <w:rsid w:val="00D3573E"/>
    <w:rsid w:val="00D37CFC"/>
    <w:rsid w:val="00D73BC7"/>
    <w:rsid w:val="00D83FFB"/>
    <w:rsid w:val="00D8661D"/>
    <w:rsid w:val="00D87605"/>
    <w:rsid w:val="00DA2191"/>
    <w:rsid w:val="00DC2902"/>
    <w:rsid w:val="00DE0796"/>
    <w:rsid w:val="00DE4588"/>
    <w:rsid w:val="00DE6504"/>
    <w:rsid w:val="00DF0D32"/>
    <w:rsid w:val="00E2642B"/>
    <w:rsid w:val="00E26D97"/>
    <w:rsid w:val="00E36FCB"/>
    <w:rsid w:val="00E43782"/>
    <w:rsid w:val="00E57171"/>
    <w:rsid w:val="00E61B79"/>
    <w:rsid w:val="00E6500D"/>
    <w:rsid w:val="00E72CA1"/>
    <w:rsid w:val="00EA5EA1"/>
    <w:rsid w:val="00ED34C6"/>
    <w:rsid w:val="00EF30AC"/>
    <w:rsid w:val="00EF7DA5"/>
    <w:rsid w:val="00F11B86"/>
    <w:rsid w:val="00F13AA8"/>
    <w:rsid w:val="00F16A00"/>
    <w:rsid w:val="00F209EE"/>
    <w:rsid w:val="00F221E1"/>
    <w:rsid w:val="00F47188"/>
    <w:rsid w:val="00F504ED"/>
    <w:rsid w:val="00F56974"/>
    <w:rsid w:val="00F5775B"/>
    <w:rsid w:val="00F604C5"/>
    <w:rsid w:val="00F80FB6"/>
    <w:rsid w:val="00FA05A3"/>
    <w:rsid w:val="00FA48C6"/>
    <w:rsid w:val="00FA6212"/>
    <w:rsid w:val="00FB46F7"/>
    <w:rsid w:val="00FC5981"/>
    <w:rsid w:val="00FD6EE2"/>
    <w:rsid w:val="00FE19A5"/>
    <w:rsid w:val="00FF05D2"/>
    <w:rsid w:val="00FF21DE"/>
    <w:rsid w:val="00F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F270A-93B2-4598-ACCB-8D81FCE9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515"/>
    <w:rPr>
      <w:color w:val="0563C1" w:themeColor="hyperlink"/>
      <w:u w:val="single"/>
    </w:rPr>
  </w:style>
  <w:style w:type="paragraph" w:styleId="NoSpacing">
    <w:name w:val="No Spacing"/>
    <w:uiPriority w:val="1"/>
    <w:qFormat/>
    <w:rsid w:val="009D5738"/>
    <w:pPr>
      <w:spacing w:after="0" w:line="240" w:lineRule="auto"/>
    </w:pPr>
  </w:style>
  <w:style w:type="paragraph" w:styleId="ListParagraph">
    <w:name w:val="List Paragraph"/>
    <w:basedOn w:val="Normal"/>
    <w:uiPriority w:val="34"/>
    <w:qFormat/>
    <w:rsid w:val="00320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9561">
      <w:bodyDiv w:val="1"/>
      <w:marLeft w:val="0"/>
      <w:marRight w:val="0"/>
      <w:marTop w:val="0"/>
      <w:marBottom w:val="0"/>
      <w:divBdr>
        <w:top w:val="none" w:sz="0" w:space="0" w:color="auto"/>
        <w:left w:val="none" w:sz="0" w:space="0" w:color="auto"/>
        <w:bottom w:val="none" w:sz="0" w:space="0" w:color="auto"/>
        <w:right w:val="none" w:sz="0" w:space="0" w:color="auto"/>
      </w:divBdr>
    </w:div>
    <w:div w:id="1218856476">
      <w:bodyDiv w:val="1"/>
      <w:marLeft w:val="0"/>
      <w:marRight w:val="0"/>
      <w:marTop w:val="0"/>
      <w:marBottom w:val="0"/>
      <w:divBdr>
        <w:top w:val="none" w:sz="0" w:space="0" w:color="auto"/>
        <w:left w:val="none" w:sz="0" w:space="0" w:color="auto"/>
        <w:bottom w:val="none" w:sz="0" w:space="0" w:color="auto"/>
        <w:right w:val="none" w:sz="0" w:space="0" w:color="auto"/>
      </w:divBdr>
      <w:divsChild>
        <w:div w:id="149488823">
          <w:marLeft w:val="0"/>
          <w:marRight w:val="0"/>
          <w:marTop w:val="0"/>
          <w:marBottom w:val="0"/>
          <w:divBdr>
            <w:top w:val="none" w:sz="0" w:space="0" w:color="auto"/>
            <w:left w:val="none" w:sz="0" w:space="0" w:color="auto"/>
            <w:bottom w:val="none" w:sz="0" w:space="0" w:color="auto"/>
            <w:right w:val="none" w:sz="0" w:space="0" w:color="auto"/>
          </w:divBdr>
        </w:div>
        <w:div w:id="1825781816">
          <w:marLeft w:val="0"/>
          <w:marRight w:val="0"/>
          <w:marTop w:val="0"/>
          <w:marBottom w:val="0"/>
          <w:divBdr>
            <w:top w:val="none" w:sz="0" w:space="0" w:color="auto"/>
            <w:left w:val="none" w:sz="0" w:space="0" w:color="auto"/>
            <w:bottom w:val="none" w:sz="0" w:space="0" w:color="auto"/>
            <w:right w:val="none" w:sz="0" w:space="0" w:color="auto"/>
          </w:divBdr>
        </w:div>
        <w:div w:id="1702780167">
          <w:marLeft w:val="0"/>
          <w:marRight w:val="0"/>
          <w:marTop w:val="0"/>
          <w:marBottom w:val="0"/>
          <w:divBdr>
            <w:top w:val="none" w:sz="0" w:space="0" w:color="auto"/>
            <w:left w:val="none" w:sz="0" w:space="0" w:color="auto"/>
            <w:bottom w:val="none" w:sz="0" w:space="0" w:color="auto"/>
            <w:right w:val="none" w:sz="0" w:space="0" w:color="auto"/>
          </w:divBdr>
        </w:div>
        <w:div w:id="2128353530">
          <w:marLeft w:val="0"/>
          <w:marRight w:val="0"/>
          <w:marTop w:val="0"/>
          <w:marBottom w:val="0"/>
          <w:divBdr>
            <w:top w:val="none" w:sz="0" w:space="0" w:color="auto"/>
            <w:left w:val="none" w:sz="0" w:space="0" w:color="auto"/>
            <w:bottom w:val="none" w:sz="0" w:space="0" w:color="auto"/>
            <w:right w:val="none" w:sz="0" w:space="0" w:color="auto"/>
          </w:divBdr>
        </w:div>
        <w:div w:id="1334799824">
          <w:marLeft w:val="0"/>
          <w:marRight w:val="0"/>
          <w:marTop w:val="0"/>
          <w:marBottom w:val="0"/>
          <w:divBdr>
            <w:top w:val="none" w:sz="0" w:space="0" w:color="auto"/>
            <w:left w:val="none" w:sz="0" w:space="0" w:color="auto"/>
            <w:bottom w:val="none" w:sz="0" w:space="0" w:color="auto"/>
            <w:right w:val="none" w:sz="0" w:space="0" w:color="auto"/>
          </w:divBdr>
        </w:div>
        <w:div w:id="2133399976">
          <w:marLeft w:val="0"/>
          <w:marRight w:val="0"/>
          <w:marTop w:val="0"/>
          <w:marBottom w:val="0"/>
          <w:divBdr>
            <w:top w:val="none" w:sz="0" w:space="0" w:color="auto"/>
            <w:left w:val="none" w:sz="0" w:space="0" w:color="auto"/>
            <w:bottom w:val="none" w:sz="0" w:space="0" w:color="auto"/>
            <w:right w:val="none" w:sz="0" w:space="0" w:color="auto"/>
          </w:divBdr>
        </w:div>
        <w:div w:id="1087656862">
          <w:marLeft w:val="0"/>
          <w:marRight w:val="0"/>
          <w:marTop w:val="0"/>
          <w:marBottom w:val="0"/>
          <w:divBdr>
            <w:top w:val="none" w:sz="0" w:space="0" w:color="auto"/>
            <w:left w:val="none" w:sz="0" w:space="0" w:color="auto"/>
            <w:bottom w:val="none" w:sz="0" w:space="0" w:color="auto"/>
            <w:right w:val="none" w:sz="0" w:space="0" w:color="auto"/>
          </w:divBdr>
        </w:div>
        <w:div w:id="1655910994">
          <w:marLeft w:val="0"/>
          <w:marRight w:val="0"/>
          <w:marTop w:val="0"/>
          <w:marBottom w:val="0"/>
          <w:divBdr>
            <w:top w:val="none" w:sz="0" w:space="0" w:color="auto"/>
            <w:left w:val="none" w:sz="0" w:space="0" w:color="auto"/>
            <w:bottom w:val="none" w:sz="0" w:space="0" w:color="auto"/>
            <w:right w:val="none" w:sz="0" w:space="0" w:color="auto"/>
          </w:divBdr>
        </w:div>
        <w:div w:id="481313253">
          <w:marLeft w:val="0"/>
          <w:marRight w:val="0"/>
          <w:marTop w:val="0"/>
          <w:marBottom w:val="0"/>
          <w:divBdr>
            <w:top w:val="none" w:sz="0" w:space="0" w:color="auto"/>
            <w:left w:val="none" w:sz="0" w:space="0" w:color="auto"/>
            <w:bottom w:val="none" w:sz="0" w:space="0" w:color="auto"/>
            <w:right w:val="none" w:sz="0" w:space="0" w:color="auto"/>
          </w:divBdr>
        </w:div>
        <w:div w:id="476144220">
          <w:marLeft w:val="0"/>
          <w:marRight w:val="0"/>
          <w:marTop w:val="0"/>
          <w:marBottom w:val="0"/>
          <w:divBdr>
            <w:top w:val="none" w:sz="0" w:space="0" w:color="auto"/>
            <w:left w:val="none" w:sz="0" w:space="0" w:color="auto"/>
            <w:bottom w:val="none" w:sz="0" w:space="0" w:color="auto"/>
            <w:right w:val="none" w:sz="0" w:space="0" w:color="auto"/>
          </w:divBdr>
        </w:div>
        <w:div w:id="391857602">
          <w:marLeft w:val="0"/>
          <w:marRight w:val="0"/>
          <w:marTop w:val="0"/>
          <w:marBottom w:val="0"/>
          <w:divBdr>
            <w:top w:val="none" w:sz="0" w:space="0" w:color="auto"/>
            <w:left w:val="none" w:sz="0" w:space="0" w:color="auto"/>
            <w:bottom w:val="none" w:sz="0" w:space="0" w:color="auto"/>
            <w:right w:val="none" w:sz="0" w:space="0" w:color="auto"/>
          </w:divBdr>
        </w:div>
      </w:divsChild>
    </w:div>
    <w:div w:id="1762525523">
      <w:bodyDiv w:val="1"/>
      <w:marLeft w:val="0"/>
      <w:marRight w:val="0"/>
      <w:marTop w:val="0"/>
      <w:marBottom w:val="0"/>
      <w:divBdr>
        <w:top w:val="none" w:sz="0" w:space="0" w:color="auto"/>
        <w:left w:val="none" w:sz="0" w:space="0" w:color="auto"/>
        <w:bottom w:val="none" w:sz="0" w:space="0" w:color="auto"/>
        <w:right w:val="none" w:sz="0" w:space="0" w:color="auto"/>
      </w:divBdr>
      <w:divsChild>
        <w:div w:id="902056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846369">
              <w:marLeft w:val="0"/>
              <w:marRight w:val="0"/>
              <w:marTop w:val="0"/>
              <w:marBottom w:val="0"/>
              <w:divBdr>
                <w:top w:val="none" w:sz="0" w:space="0" w:color="auto"/>
                <w:left w:val="none" w:sz="0" w:space="0" w:color="auto"/>
                <w:bottom w:val="none" w:sz="0" w:space="0" w:color="auto"/>
                <w:right w:val="none" w:sz="0" w:space="0" w:color="auto"/>
              </w:divBdr>
              <w:divsChild>
                <w:div w:id="1282423950">
                  <w:marLeft w:val="0"/>
                  <w:marRight w:val="0"/>
                  <w:marTop w:val="0"/>
                  <w:marBottom w:val="0"/>
                  <w:divBdr>
                    <w:top w:val="none" w:sz="0" w:space="0" w:color="auto"/>
                    <w:left w:val="none" w:sz="0" w:space="0" w:color="auto"/>
                    <w:bottom w:val="none" w:sz="0" w:space="0" w:color="auto"/>
                    <w:right w:val="none" w:sz="0" w:space="0" w:color="auto"/>
                  </w:divBdr>
                  <w:divsChild>
                    <w:div w:id="1236236258">
                      <w:marLeft w:val="0"/>
                      <w:marRight w:val="0"/>
                      <w:marTop w:val="0"/>
                      <w:marBottom w:val="0"/>
                      <w:divBdr>
                        <w:top w:val="none" w:sz="0" w:space="0" w:color="auto"/>
                        <w:left w:val="none" w:sz="0" w:space="0" w:color="auto"/>
                        <w:bottom w:val="none" w:sz="0" w:space="0" w:color="auto"/>
                        <w:right w:val="none" w:sz="0" w:space="0" w:color="auto"/>
                      </w:divBdr>
                      <w:divsChild>
                        <w:div w:id="2063479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7173846">
                              <w:marLeft w:val="0"/>
                              <w:marRight w:val="0"/>
                              <w:marTop w:val="0"/>
                              <w:marBottom w:val="0"/>
                              <w:divBdr>
                                <w:top w:val="none" w:sz="0" w:space="0" w:color="auto"/>
                                <w:left w:val="none" w:sz="0" w:space="0" w:color="auto"/>
                                <w:bottom w:val="none" w:sz="0" w:space="0" w:color="auto"/>
                                <w:right w:val="none" w:sz="0" w:space="0" w:color="auto"/>
                              </w:divBdr>
                              <w:divsChild>
                                <w:div w:id="1978485712">
                                  <w:marLeft w:val="0"/>
                                  <w:marRight w:val="0"/>
                                  <w:marTop w:val="0"/>
                                  <w:marBottom w:val="0"/>
                                  <w:divBdr>
                                    <w:top w:val="none" w:sz="0" w:space="0" w:color="auto"/>
                                    <w:left w:val="none" w:sz="0" w:space="0" w:color="auto"/>
                                    <w:bottom w:val="none" w:sz="0" w:space="0" w:color="auto"/>
                                    <w:right w:val="none" w:sz="0" w:space="0" w:color="auto"/>
                                  </w:divBdr>
                                  <w:divsChild>
                                    <w:div w:id="512770342">
                                      <w:marLeft w:val="0"/>
                                      <w:marRight w:val="0"/>
                                      <w:marTop w:val="0"/>
                                      <w:marBottom w:val="0"/>
                                      <w:divBdr>
                                        <w:top w:val="none" w:sz="0" w:space="0" w:color="auto"/>
                                        <w:left w:val="none" w:sz="0" w:space="0" w:color="auto"/>
                                        <w:bottom w:val="none" w:sz="0" w:space="0" w:color="auto"/>
                                        <w:right w:val="none" w:sz="0" w:space="0" w:color="auto"/>
                                      </w:divBdr>
                                      <w:divsChild>
                                        <w:div w:id="987242412">
                                          <w:marLeft w:val="0"/>
                                          <w:marRight w:val="0"/>
                                          <w:marTop w:val="0"/>
                                          <w:marBottom w:val="0"/>
                                          <w:divBdr>
                                            <w:top w:val="none" w:sz="0" w:space="0" w:color="auto"/>
                                            <w:left w:val="none" w:sz="0" w:space="0" w:color="auto"/>
                                            <w:bottom w:val="none" w:sz="0" w:space="0" w:color="auto"/>
                                            <w:right w:val="none" w:sz="0" w:space="0" w:color="auto"/>
                                          </w:divBdr>
                                          <w:divsChild>
                                            <w:div w:id="344867759">
                                              <w:marLeft w:val="0"/>
                                              <w:marRight w:val="0"/>
                                              <w:marTop w:val="0"/>
                                              <w:marBottom w:val="0"/>
                                              <w:divBdr>
                                                <w:top w:val="none" w:sz="0" w:space="0" w:color="auto"/>
                                                <w:left w:val="none" w:sz="0" w:space="0" w:color="auto"/>
                                                <w:bottom w:val="none" w:sz="0" w:space="0" w:color="auto"/>
                                                <w:right w:val="none" w:sz="0" w:space="0" w:color="auto"/>
                                              </w:divBdr>
                                            </w:div>
                                            <w:div w:id="811797768">
                                              <w:marLeft w:val="0"/>
                                              <w:marRight w:val="0"/>
                                              <w:marTop w:val="0"/>
                                              <w:marBottom w:val="0"/>
                                              <w:divBdr>
                                                <w:top w:val="none" w:sz="0" w:space="0" w:color="auto"/>
                                                <w:left w:val="none" w:sz="0" w:space="0" w:color="auto"/>
                                                <w:bottom w:val="none" w:sz="0" w:space="0" w:color="auto"/>
                                                <w:right w:val="none" w:sz="0" w:space="0" w:color="auto"/>
                                              </w:divBdr>
                                            </w:div>
                                            <w:div w:id="1954818707">
                                              <w:marLeft w:val="0"/>
                                              <w:marRight w:val="0"/>
                                              <w:marTop w:val="0"/>
                                              <w:marBottom w:val="0"/>
                                              <w:divBdr>
                                                <w:top w:val="none" w:sz="0" w:space="0" w:color="auto"/>
                                                <w:left w:val="none" w:sz="0" w:space="0" w:color="auto"/>
                                                <w:bottom w:val="none" w:sz="0" w:space="0" w:color="auto"/>
                                                <w:right w:val="none" w:sz="0" w:space="0" w:color="auto"/>
                                              </w:divBdr>
                                            </w:div>
                                            <w:div w:id="1724791665">
                                              <w:marLeft w:val="0"/>
                                              <w:marRight w:val="0"/>
                                              <w:marTop w:val="0"/>
                                              <w:marBottom w:val="0"/>
                                              <w:divBdr>
                                                <w:top w:val="none" w:sz="0" w:space="0" w:color="auto"/>
                                                <w:left w:val="none" w:sz="0" w:space="0" w:color="auto"/>
                                                <w:bottom w:val="none" w:sz="0" w:space="0" w:color="auto"/>
                                                <w:right w:val="none" w:sz="0" w:space="0" w:color="auto"/>
                                              </w:divBdr>
                                            </w:div>
                                            <w:div w:id="1706178805">
                                              <w:marLeft w:val="0"/>
                                              <w:marRight w:val="0"/>
                                              <w:marTop w:val="0"/>
                                              <w:marBottom w:val="0"/>
                                              <w:divBdr>
                                                <w:top w:val="none" w:sz="0" w:space="0" w:color="auto"/>
                                                <w:left w:val="none" w:sz="0" w:space="0" w:color="auto"/>
                                                <w:bottom w:val="none" w:sz="0" w:space="0" w:color="auto"/>
                                                <w:right w:val="none" w:sz="0" w:space="0" w:color="auto"/>
                                              </w:divBdr>
                                            </w:div>
                                            <w:div w:id="362750112">
                                              <w:marLeft w:val="0"/>
                                              <w:marRight w:val="0"/>
                                              <w:marTop w:val="0"/>
                                              <w:marBottom w:val="0"/>
                                              <w:divBdr>
                                                <w:top w:val="none" w:sz="0" w:space="0" w:color="auto"/>
                                                <w:left w:val="none" w:sz="0" w:space="0" w:color="auto"/>
                                                <w:bottom w:val="none" w:sz="0" w:space="0" w:color="auto"/>
                                                <w:right w:val="none" w:sz="0" w:space="0" w:color="auto"/>
                                              </w:divBdr>
                                            </w:div>
                                            <w:div w:id="433939142">
                                              <w:marLeft w:val="0"/>
                                              <w:marRight w:val="0"/>
                                              <w:marTop w:val="0"/>
                                              <w:marBottom w:val="0"/>
                                              <w:divBdr>
                                                <w:top w:val="none" w:sz="0" w:space="0" w:color="auto"/>
                                                <w:left w:val="none" w:sz="0" w:space="0" w:color="auto"/>
                                                <w:bottom w:val="none" w:sz="0" w:space="0" w:color="auto"/>
                                                <w:right w:val="none" w:sz="0" w:space="0" w:color="auto"/>
                                              </w:divBdr>
                                            </w:div>
                                            <w:div w:id="18538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_Corace@fws.gov" TargetMode="External"/><Relationship Id="rId3" Type="http://schemas.openxmlformats.org/officeDocument/2006/relationships/settings" Target="settings.xml"/><Relationship Id="rId7" Type="http://schemas.openxmlformats.org/officeDocument/2006/relationships/hyperlink" Target="mailto:dawnsmar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dp.isws.illinois.edu/" TargetMode="External"/><Relationship Id="rId11" Type="http://schemas.openxmlformats.org/officeDocument/2006/relationships/theme" Target="theme/theme1.xml"/><Relationship Id="rId5" Type="http://schemas.openxmlformats.org/officeDocument/2006/relationships/hyperlink" Target="http://www.ncdc.noaa.gov/cdo-web/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8906%29%20586.9851%20ext.%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10</cp:revision>
  <dcterms:created xsi:type="dcterms:W3CDTF">2015-12-16T23:25:00Z</dcterms:created>
  <dcterms:modified xsi:type="dcterms:W3CDTF">2015-12-18T00:23:00Z</dcterms:modified>
</cp:coreProperties>
</file>